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9E7E9">
      <w:pPr>
        <w:spacing w:before="156" w:beforeLines="50" w:after="156" w:afterLines="50" w:line="480" w:lineRule="exact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val="en-US" w:eastAsia="zh-CN"/>
        </w:rPr>
        <w:t xml:space="preserve">附件3 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浙江水利水电学院“双师双能型”教师认定申报表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 xml:space="preserve">  </w:t>
      </w:r>
      <w:r>
        <w:rPr>
          <w:rFonts w:hint="eastAsia" w:ascii="黑体" w:hAnsi="黑体" w:eastAsia="黑体" w:cs="黑体"/>
          <w:b/>
          <w:sz w:val="36"/>
          <w:szCs w:val="36"/>
        </w:rPr>
        <w:t xml:space="preserve"> </w:t>
      </w:r>
      <w:r>
        <w:rPr>
          <w:rFonts w:hint="eastAsia" w:ascii="仿宋" w:hAnsi="仿宋" w:eastAsia="仿宋" w:cs="仿宋"/>
          <w:b/>
          <w:sz w:val="36"/>
          <w:szCs w:val="36"/>
        </w:rPr>
        <w:t xml:space="preserve">       </w:t>
      </w:r>
      <w:r>
        <w:rPr>
          <w:rFonts w:hint="eastAsia" w:ascii="仿宋" w:hAnsi="仿宋" w:eastAsia="仿宋" w:cs="仿宋"/>
          <w:b/>
          <w:sz w:val="28"/>
          <w:szCs w:val="28"/>
        </w:rPr>
        <w:t xml:space="preserve">                                       </w:t>
      </w:r>
    </w:p>
    <w:tbl>
      <w:tblPr>
        <w:tblStyle w:val="3"/>
        <w:tblW w:w="99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695"/>
        <w:gridCol w:w="313"/>
        <w:gridCol w:w="669"/>
        <w:gridCol w:w="1255"/>
        <w:gridCol w:w="769"/>
        <w:gridCol w:w="26"/>
        <w:gridCol w:w="977"/>
        <w:gridCol w:w="124"/>
        <w:gridCol w:w="1145"/>
        <w:gridCol w:w="351"/>
        <w:gridCol w:w="957"/>
        <w:gridCol w:w="1522"/>
      </w:tblGrid>
      <w:tr w14:paraId="6E50C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7E233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姓名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B85FE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郭春莉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3546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性别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87F74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DDE83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出生年月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23E77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1992年9月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3B936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专业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5B20E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应用心理学</w:t>
            </w:r>
          </w:p>
        </w:tc>
      </w:tr>
      <w:tr w14:paraId="28195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5802C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教师资格证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A52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有</w:t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sym w:font="Wingdings" w:char="00FE"/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 xml:space="preserve">   无</w:t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sym w:font="Wingdings" w:char="00A8"/>
            </w:r>
          </w:p>
        </w:tc>
        <w:tc>
          <w:tcPr>
            <w:tcW w:w="33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5479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专业技术职务</w:t>
            </w:r>
          </w:p>
        </w:tc>
        <w:tc>
          <w:tcPr>
            <w:tcW w:w="2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C1087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中级工程师</w:t>
            </w:r>
            <w:bookmarkStart w:id="0" w:name="_GoBack"/>
            <w:bookmarkEnd w:id="0"/>
          </w:p>
        </w:tc>
      </w:tr>
      <w:tr w14:paraId="57893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1A1AA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职称类/证书类</w:t>
            </w:r>
          </w:p>
        </w:tc>
        <w:tc>
          <w:tcPr>
            <w:tcW w:w="37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A4D4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资格名称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09575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发证单位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FDA9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取得 时间</w:t>
            </w:r>
          </w:p>
        </w:tc>
      </w:tr>
      <w:tr w14:paraId="64BD1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809E1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37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B8534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心理咨询师二级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9FA4F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浙江省职业技能鉴定指导中心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13BEE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2018年2月13日</w:t>
            </w:r>
          </w:p>
        </w:tc>
      </w:tr>
      <w:tr w14:paraId="3858F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FCDF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锻炼类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736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时间</w:t>
            </w:r>
          </w:p>
        </w:tc>
        <w:tc>
          <w:tcPr>
            <w:tcW w:w="27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7C0F6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单位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86DF9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工作内容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F3B4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考核 情况</w:t>
            </w:r>
          </w:p>
        </w:tc>
      </w:tr>
      <w:tr w14:paraId="48DE9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708396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B8788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2719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D2CB3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5EE037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F15FCC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 xml:space="preserve"> </w:t>
            </w:r>
          </w:p>
        </w:tc>
      </w:tr>
      <w:tr w14:paraId="00365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40" w:type="dxa"/>
            <w:vMerge w:val="restart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6FA51B1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应用成果类</w:t>
            </w:r>
          </w:p>
        </w:tc>
        <w:tc>
          <w:tcPr>
            <w:tcW w:w="10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736DBC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时间</w:t>
            </w:r>
          </w:p>
        </w:tc>
        <w:tc>
          <w:tcPr>
            <w:tcW w:w="271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108E8C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内容</w:t>
            </w:r>
          </w:p>
        </w:tc>
        <w:tc>
          <w:tcPr>
            <w:tcW w:w="1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B10414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本人</w:t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排名</w:t>
            </w:r>
          </w:p>
        </w:tc>
        <w:tc>
          <w:tcPr>
            <w:tcW w:w="1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4187F4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级别</w:t>
            </w:r>
          </w:p>
        </w:tc>
        <w:tc>
          <w:tcPr>
            <w:tcW w:w="13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BF984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成果</w:t>
            </w:r>
          </w:p>
        </w:tc>
        <w:tc>
          <w:tcPr>
            <w:tcW w:w="1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FBAFE0C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服务单位/授予单位</w:t>
            </w:r>
          </w:p>
        </w:tc>
      </w:tr>
      <w:tr w14:paraId="69987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7D951BC0">
            <w:pPr>
              <w:widowControl/>
              <w:spacing w:before="100" w:beforeAutospacing="1" w:after="100" w:afterAutospacing="1" w:line="400" w:lineRule="exact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2B5A9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271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4DF2A1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9F4323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222A538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A18C98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F247596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</w:tr>
      <w:tr w14:paraId="106582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9943" w:type="dxa"/>
            <w:gridSpan w:val="1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 w14:paraId="1E98692B">
            <w:pPr>
              <w:spacing w:before="156" w:beforeLines="50" w:line="40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本人申报“双师双能型”教师认定，上述所填信息及提供的佐证材料真实可靠。如有不实，愿按有关规定接受处理。</w:t>
            </w:r>
          </w:p>
          <w:p w14:paraId="7254442A">
            <w:pPr>
              <w:spacing w:line="400" w:lineRule="exact"/>
              <w:ind w:firstLine="6440" w:firstLineChars="23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申报人签名： </w:t>
            </w:r>
          </w:p>
          <w:p w14:paraId="3FD32E0A">
            <w:pPr>
              <w:spacing w:line="400" w:lineRule="exact"/>
              <w:ind w:firstLine="6440" w:firstLineChars="23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年  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日</w:t>
            </w:r>
          </w:p>
        </w:tc>
      </w:tr>
      <w:tr w14:paraId="676D4A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2" w:hRule="atLeast"/>
          <w:jc w:val="center"/>
        </w:trPr>
        <w:tc>
          <w:tcPr>
            <w:tcW w:w="1140" w:type="dxa"/>
            <w:tcBorders>
              <w:left w:val="single" w:color="auto" w:sz="8" w:space="0"/>
            </w:tcBorders>
          </w:tcPr>
          <w:p w14:paraId="1FDD4AB9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3D1DD6A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</w:t>
            </w:r>
          </w:p>
          <w:p w14:paraId="5790D478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  <w:p w14:paraId="72E95A74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（部门）意见</w:t>
            </w:r>
          </w:p>
        </w:tc>
        <w:tc>
          <w:tcPr>
            <w:tcW w:w="8803" w:type="dxa"/>
            <w:gridSpan w:val="12"/>
            <w:tcBorders>
              <w:right w:val="single" w:color="auto" w:sz="8" w:space="0"/>
            </w:tcBorders>
          </w:tcPr>
          <w:p w14:paraId="0453A5DB">
            <w:pPr>
              <w:spacing w:line="40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经审核，该同志符合学校“双师双能型”教师认定申报条件，上述表格所填信息及所报材料属实。如有隐瞒，愿承担相应责任。                                    </w:t>
            </w:r>
          </w:p>
          <w:p w14:paraId="7008E3F8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</w:t>
            </w:r>
          </w:p>
          <w:p w14:paraId="5C8725B5">
            <w:pPr>
              <w:spacing w:line="400" w:lineRule="exact"/>
              <w:ind w:firstLine="3080" w:firstLineChars="1100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负责人（签名）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</w:p>
          <w:p w14:paraId="6C4032D0">
            <w:pPr>
              <w:spacing w:line="400" w:lineRule="exact"/>
              <w:ind w:firstLine="3360" w:firstLineChars="1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所在单位（部门）盖章： </w:t>
            </w:r>
          </w:p>
          <w:p w14:paraId="59616221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        年  月  日                            　　　　　　　　　　　　　　</w:t>
            </w:r>
          </w:p>
        </w:tc>
      </w:tr>
      <w:tr w14:paraId="5467F7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1140" w:type="dxa"/>
            <w:tcBorders>
              <w:left w:val="single" w:color="auto" w:sz="8" w:space="0"/>
              <w:bottom w:val="single" w:color="auto" w:sz="8" w:space="0"/>
            </w:tcBorders>
          </w:tcPr>
          <w:p w14:paraId="105B054D"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C74D643"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</w:t>
            </w:r>
          </w:p>
          <w:p w14:paraId="7E19F147"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8803" w:type="dxa"/>
            <w:gridSpan w:val="12"/>
            <w:tcBorders>
              <w:bottom w:val="single" w:color="auto" w:sz="8" w:space="0"/>
              <w:right w:val="single" w:color="auto" w:sz="8" w:space="0"/>
            </w:tcBorders>
          </w:tcPr>
          <w:p w14:paraId="6AEB310B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4F8D2D97">
      <w:pPr>
        <w:spacing w:line="4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注：本表一式二份，教学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科研单位</w:t>
      </w:r>
      <w:r>
        <w:rPr>
          <w:rFonts w:hint="eastAsia" w:ascii="仿宋" w:hAnsi="仿宋" w:eastAsia="仿宋" w:cs="仿宋"/>
          <w:sz w:val="28"/>
          <w:szCs w:val="28"/>
        </w:rPr>
        <w:t>、人事处各一份</w:t>
      </w:r>
    </w:p>
    <w:p w14:paraId="65231B16">
      <w:pPr>
        <w:spacing w:line="400" w:lineRule="exact"/>
        <w:rPr>
          <w:rFonts w:hint="eastAsia" w:ascii="仿宋" w:hAnsi="仿宋" w:eastAsia="仿宋" w:cs="仿宋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8400EB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CC672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CCC672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13716"/>
    <w:rsid w:val="09AA4D5C"/>
    <w:rsid w:val="0BF70001"/>
    <w:rsid w:val="0C945850"/>
    <w:rsid w:val="1C295FB5"/>
    <w:rsid w:val="238241FC"/>
    <w:rsid w:val="29FB0A62"/>
    <w:rsid w:val="34C85DFE"/>
    <w:rsid w:val="3D8449A1"/>
    <w:rsid w:val="4BBF129A"/>
    <w:rsid w:val="5119769F"/>
    <w:rsid w:val="5D375134"/>
    <w:rsid w:val="60F33A68"/>
    <w:rsid w:val="636649C5"/>
    <w:rsid w:val="6705401D"/>
    <w:rsid w:val="6D7C11A4"/>
    <w:rsid w:val="700D7F77"/>
    <w:rsid w:val="7DB5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325</Words>
  <Characters>332</Characters>
  <Lines>0</Lines>
  <Paragraphs>0</Paragraphs>
  <TotalTime>28</TotalTime>
  <ScaleCrop>false</ScaleCrop>
  <LinksUpToDate>false</LinksUpToDate>
  <CharactersWithSpaces>546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2025-05-21T01:01:00Z</dcterms:created>
  <dc:creator>HP</dc:creator>
  <cp:lastModifiedBy>guochunli</cp:lastModifiedBy>
  <cp:lastPrinted>2025-05-21T07:34:00Z</cp:lastPrinted>
  <dcterms:modified xsi:type="dcterms:W3CDTF">2025-05-21T07:54:54Z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eyJoZGlkIjoiMWY3MmJkOWMxNzE4NmMxOWMyMzUzOWZkYTlhN2Y2ZDEiLCJ1c2VySWQiOiIzMDQ2NjYwMDYifQ==</vt:lpwstr>
  </property>
  <property fmtid="{D5CDD505-2E9C-101B-9397-08002B2CF9AE}" pid="4" name="ICV">
    <vt:lpwstr>AA7A7809C1FB44B0936B5B732572BE42_12</vt:lpwstr>
  </property>
</Properties>
</file>